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896"/>
        <w:gridCol w:w="4280"/>
        <w:gridCol w:w="1610"/>
        <w:gridCol w:w="1180"/>
        <w:gridCol w:w="1351"/>
        <w:gridCol w:w="1315"/>
      </w:tblGrid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F119"/>
            <w:bookmarkEnd w:id="0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19 "февраля 2026г. № 80-ОД</w:t>
            </w: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94F" w:rsidRPr="0046794F" w:rsidTr="0046794F">
        <w:trPr>
          <w:trHeight w:val="37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</w:tr>
      <w:tr w:rsidR="0046794F" w:rsidRPr="0046794F" w:rsidTr="0046794F">
        <w:trPr>
          <w:trHeight w:val="1485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 </w:t>
            </w:r>
            <w:r w:rsidRPr="00467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проведение ультразвуковых исследований на цветных ультразвуковых аппаратах  (количество каналов более 512),</w:t>
            </w:r>
            <w:r w:rsidRPr="00467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br/>
              <w:t xml:space="preserve"> оказываемые гражданам Республики Беларусь и иностранным гражданам, постоянно проживающим на территории Республики Беларусь</w:t>
            </w:r>
          </w:p>
        </w:tc>
      </w:tr>
      <w:tr w:rsidR="0046794F" w:rsidRPr="0046794F" w:rsidTr="0046794F">
        <w:trPr>
          <w:trHeight w:val="330"/>
        </w:trPr>
        <w:tc>
          <w:tcPr>
            <w:tcW w:w="93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94F" w:rsidRPr="0046794F" w:rsidTr="0046794F">
        <w:trPr>
          <w:trHeight w:val="375"/>
        </w:trPr>
        <w:tc>
          <w:tcPr>
            <w:tcW w:w="1063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Вводится в действие с </w:t>
            </w:r>
            <w:r w:rsidRPr="004679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02.03.2026 г.</w:t>
            </w:r>
          </w:p>
        </w:tc>
      </w:tr>
      <w:tr w:rsidR="0046794F" w:rsidRPr="0046794F" w:rsidTr="0046794F">
        <w:trPr>
          <w:trHeight w:val="96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услуги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lang w:eastAsia="ru-RU"/>
              </w:rPr>
              <w:t>Тариф без учёта НДС, руб.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диагностика:</w:t>
            </w:r>
          </w:p>
        </w:tc>
      </w:tr>
      <w:tr w:rsidR="0046794F" w:rsidRPr="0046794F" w:rsidTr="0046794F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брюшной полости:</w:t>
            </w:r>
          </w:p>
        </w:tc>
      </w:tr>
      <w:tr w:rsidR="0046794F" w:rsidRPr="0046794F" w:rsidTr="0046794F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3.1.1.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Печень, желчный пузырь без определения функции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3.1.1.1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наличием сложного программного обеспечения  (количество цифровых каналов более 512)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</w:tr>
      <w:tr w:rsidR="0046794F" w:rsidRPr="0046794F" w:rsidTr="0046794F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3.1.2.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Печень, желчный пузырь с определением функции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3.1.2.1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10.60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12.60</w:t>
            </w:r>
          </w:p>
        </w:tc>
      </w:tr>
      <w:tr w:rsidR="0046794F" w:rsidRPr="0046794F" w:rsidTr="0046794F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3.1.3.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Поджелудочная железа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3.1.3.1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</w:tr>
      <w:tr w:rsidR="0046794F" w:rsidRPr="0046794F" w:rsidTr="0046794F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5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3.1.5.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Селезенка</w:t>
            </w: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3.1.5.1.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5.58</w:t>
            </w: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4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3.1.6.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Кишечник без заполнения жидкостью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наличием сложного программного обеспечения  (количество цифровых каналов более 512)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5.58</w:t>
            </w:r>
          </w:p>
        </w:tc>
      </w:tr>
      <w:tr w:rsidR="0046794F" w:rsidRPr="0046794F" w:rsidTr="0046794F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5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3.1.7.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Желудок с заполнением жидкостью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3.1.7.1.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9.89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11.89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3.2.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органов мочеполовой системы: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Почки и надпочечники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Мочевой пузырь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3.2.2.1.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3.2.3.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Мочевой пузырь с определением остаточной мочи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3.2.3.1.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8.34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3.2.4.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Почки, надпочечники и мочевой пузырь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3.2.4.1.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13.08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15.08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Почки, надпочечники и мочевой пузырь с определением остаточной мочи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3.2.5.1.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наличием сложного программного обеспечения  (количество цифровых каналов более 512) 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3.2.6.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Предстательная железа с мочевым пузырем и определением остаточной мочи (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10.60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1.84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12.44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3.2.8.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Мошонка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3.2.8.1.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</w:tr>
      <w:tr w:rsidR="0046794F" w:rsidRPr="0046794F" w:rsidTr="0046794F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3.2.10.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с мочевым пузырём (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трансабдоминально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3.2.10.1.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3.2.11.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Матка и придатки (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трансвагинально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3.2.11.1.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</w:tr>
      <w:tr w:rsidR="0046794F" w:rsidRPr="0046794F" w:rsidTr="0046794F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52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3.2.16.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брюшной полости и почки (печень и желчный пузырь без определения функции, поджелудочная железа, селезенка, почки и надпочечники, кишечник без заполнения жидкостью)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3.2.16.1.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21.18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23.18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Ультразвуковое исследование других органов:</w:t>
            </w:r>
          </w:p>
        </w:tc>
      </w:tr>
      <w:tr w:rsidR="0046794F" w:rsidRPr="0046794F" w:rsidTr="0046794F">
        <w:trPr>
          <w:trHeight w:val="33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3.3.1.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Щитовидная железа с лимфатическими поверхностными узлами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3.3.1.1.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10.34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54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3.3.2.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Молочные железы с лимфатическими поверхностными узлами</w:t>
            </w:r>
          </w:p>
        </w:tc>
        <w:tc>
          <w:tcPr>
            <w:tcW w:w="16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3.3.2.1.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10.60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12.60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3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Слюнные железы (или подчелюстные или околоушные)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3.3.4.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Мягкие ткани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3.3.4.1.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3.3.5.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Суставы непарные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3.3.5.1.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8.22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3.3.6.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Суставы парные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3.3.6.1.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10.46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3.3.10.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Плевральная полость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3.3.10.1.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1.88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6.12</w:t>
            </w:r>
          </w:p>
        </w:tc>
      </w:tr>
      <w:tr w:rsidR="0046794F" w:rsidRPr="0046794F" w:rsidTr="0046794F">
        <w:trPr>
          <w:trHeight w:val="30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0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3.3.3.11.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Лимфатические узлы (одна область с обеих сторон)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3.3.3.11.1.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6.24</w:t>
            </w:r>
          </w:p>
        </w:tc>
      </w:tr>
      <w:tr w:rsidR="0046794F" w:rsidRPr="0046794F" w:rsidTr="0046794F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3.4.10.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Эхокардиография (М+В режим + 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цветное картирование)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3.4.10.1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3.4.10.2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 цветных цифровых ультразвуковых аппаратах с 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доплером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(аналоговые и с количеством цифровых каналов менее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</w:tr>
      <w:tr w:rsidR="0046794F" w:rsidRPr="0046794F" w:rsidTr="0046794F">
        <w:trPr>
          <w:trHeight w:val="46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8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3.4.11.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Эхокардиография (М+В режим + 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+ цветное картирование + тканевая допплерография)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3.4.11.1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25.41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27.35</w:t>
            </w:r>
          </w:p>
        </w:tc>
      </w:tr>
      <w:tr w:rsidR="0046794F" w:rsidRPr="0046794F" w:rsidTr="0046794F">
        <w:trPr>
          <w:trHeight w:val="48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55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3.4.12.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допплерография (УЗДГ) одного артериального бассейна (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брахиоцефальных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артерий или артерий верхних конечностей или артерий нижних конечностей)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3.4.12.1.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12.71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14.71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510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3.4.13.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Ультразвуковая допплерография (УЗДГ) одного венозного бассейна (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брахиоцефальных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вен или вен верхних конечностей или вен нижних конечностей)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3.4.13.1.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12.71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14.71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540"/>
        </w:trPr>
        <w:tc>
          <w:tcPr>
            <w:tcW w:w="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3.4.18.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одного артериального или одного венозного бассейна (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брахиоцефальных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сосудов или сосудов верхних или нижних конечностей)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3.4.18.1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18.94</w:t>
            </w:r>
          </w:p>
        </w:tc>
      </w:tr>
      <w:tr w:rsidR="0046794F" w:rsidRPr="0046794F" w:rsidTr="0046794F">
        <w:trPr>
          <w:trHeight w:val="450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525"/>
        </w:trPr>
        <w:tc>
          <w:tcPr>
            <w:tcW w:w="8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3.4.20.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Дуплексное сканирование сосудов с цветным и энергетическим 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допплером</w:t>
            </w:r>
            <w:proofErr w:type="spellEnd"/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органов брюшной полости и забрюшинного пространства: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3.4.20.1.</w:t>
            </w:r>
          </w:p>
        </w:tc>
        <w:tc>
          <w:tcPr>
            <w:tcW w:w="4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16.94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18.94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270"/>
        </w:trPr>
        <w:tc>
          <w:tcPr>
            <w:tcW w:w="8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3.4.22.</w:t>
            </w:r>
          </w:p>
        </w:tc>
        <w:tc>
          <w:tcPr>
            <w:tcW w:w="973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Дуплексное сканирование сосудов одного анатомического региона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3.4.22.1.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цветных цифровых ультразвуковых аппаратах с наличием сложного программного обеспечения (количество цифровых каналов более 512)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8.46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2.00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10.46</w:t>
            </w:r>
          </w:p>
        </w:tc>
      </w:tr>
      <w:tr w:rsidR="0046794F" w:rsidRPr="0046794F" w:rsidTr="0046794F">
        <w:trPr>
          <w:trHeight w:val="495"/>
        </w:trPr>
        <w:tc>
          <w:tcPr>
            <w:tcW w:w="8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60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Ультразвуковые исследования лимфатических узлов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3.5.1.</w:t>
            </w:r>
          </w:p>
        </w:tc>
        <w:tc>
          <w:tcPr>
            <w:tcW w:w="4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лимфатических узлов брюшинной полости и забрюшинного пространства</w:t>
            </w: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6.34</w:t>
            </w:r>
          </w:p>
        </w:tc>
        <w:tc>
          <w:tcPr>
            <w:tcW w:w="13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1.94</w:t>
            </w:r>
          </w:p>
        </w:tc>
        <w:tc>
          <w:tcPr>
            <w:tcW w:w="13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8.28</w:t>
            </w:r>
          </w:p>
        </w:tc>
      </w:tr>
      <w:tr w:rsidR="0046794F" w:rsidRPr="0046794F" w:rsidTr="0046794F">
        <w:trPr>
          <w:trHeight w:val="345"/>
        </w:trPr>
        <w:tc>
          <w:tcPr>
            <w:tcW w:w="8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 могут быть включены:</w:t>
            </w:r>
          </w:p>
        </w:tc>
      </w:tr>
      <w:tr w:rsidR="0046794F" w:rsidRPr="0046794F" w:rsidTr="0046794F">
        <w:trPr>
          <w:trHeight w:val="315"/>
        </w:trPr>
        <w:tc>
          <w:tcPr>
            <w:tcW w:w="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Бумага для термопринтера (снимок)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0.11</w:t>
            </w: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6794F" w:rsidRPr="0046794F" w:rsidTr="0046794F">
        <w:trPr>
          <w:trHeight w:val="375"/>
        </w:trPr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</w:t>
            </w: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6794F" w:rsidRPr="0046794F" w:rsidRDefault="0046794F" w:rsidP="004679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4679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</w:tr>
    </w:tbl>
    <w:p w:rsidR="00726BEE" w:rsidRDefault="00726BEE"/>
    <w:sectPr w:rsidR="00726B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94F"/>
    <w:rsid w:val="0046794F"/>
    <w:rsid w:val="0072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A23A1-28F7-4C4F-B644-FF40839DD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3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2026-02-27T05:47:00Z</dcterms:created>
  <dcterms:modified xsi:type="dcterms:W3CDTF">2026-02-27T05:48:00Z</dcterms:modified>
</cp:coreProperties>
</file>