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Look w:val="04A0" w:firstRow="1" w:lastRow="0" w:firstColumn="1" w:lastColumn="0" w:noHBand="0" w:noVBand="1"/>
      </w:tblPr>
      <w:tblGrid>
        <w:gridCol w:w="800"/>
        <w:gridCol w:w="2840"/>
        <w:gridCol w:w="1616"/>
        <w:gridCol w:w="1840"/>
        <w:gridCol w:w="1420"/>
        <w:gridCol w:w="1230"/>
      </w:tblGrid>
      <w:tr w:rsidR="00AE5733" w:rsidRPr="00AE5733" w:rsidTr="00AE5733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F37"/>
            <w:bookmarkEnd w:id="0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733" w:rsidRPr="00AE5733" w:rsidTr="00AE5733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733" w:rsidRPr="00AE5733" w:rsidTr="00AE5733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AE5733" w:rsidRPr="00AE5733" w:rsidTr="00AE5733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733" w:rsidRPr="00AE5733" w:rsidTr="00AE5733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"28" мая 2026 г. № 168-ОД</w:t>
            </w:r>
          </w:p>
        </w:tc>
      </w:tr>
      <w:tr w:rsidR="00AE5733" w:rsidRPr="00AE5733" w:rsidTr="00AE5733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733" w:rsidRPr="00AE5733" w:rsidTr="00AE5733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733" w:rsidRPr="00AE5733" w:rsidTr="00AE5733">
        <w:trPr>
          <w:trHeight w:val="375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</w:tr>
      <w:tr w:rsidR="00AE5733" w:rsidRPr="00AE5733" w:rsidTr="00AE5733">
        <w:trPr>
          <w:trHeight w:val="780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</w:t>
            </w:r>
            <w:r w:rsidRPr="00AE57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проведение консультаций врачами-специалистами,</w:t>
            </w:r>
            <w:r w:rsidRPr="00AE57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br/>
              <w:t xml:space="preserve"> оказываемые иностранным гражданам</w:t>
            </w:r>
          </w:p>
        </w:tc>
      </w:tr>
      <w:tr w:rsidR="00AE5733" w:rsidRPr="00AE5733" w:rsidTr="00AE5733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733" w:rsidRPr="00AE5733" w:rsidTr="00AE5733">
        <w:trPr>
          <w:trHeight w:val="375"/>
        </w:trPr>
        <w:tc>
          <w:tcPr>
            <w:tcW w:w="7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Вводится в действия </w:t>
            </w:r>
            <w:r w:rsidRPr="00AE573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</w:t>
            </w:r>
            <w:r w:rsidRPr="00AE57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01.06.2026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733" w:rsidRPr="00AE5733" w:rsidTr="00AE5733">
        <w:trPr>
          <w:trHeight w:val="9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>Тариф  руб. коп.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материалов, </w:t>
            </w:r>
            <w:proofErr w:type="spellStart"/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>руб.коп</w:t>
            </w:r>
            <w:proofErr w:type="spellEnd"/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всего, </w:t>
            </w:r>
            <w:proofErr w:type="spellStart"/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>руб.коп</w:t>
            </w:r>
            <w:proofErr w:type="spellEnd"/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AE5733" w:rsidRPr="00AE5733" w:rsidTr="00AE5733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E5733" w:rsidRPr="00AE5733" w:rsidTr="00AE5733">
        <w:trPr>
          <w:trHeight w:val="315"/>
        </w:trPr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 xml:space="preserve">Врач-специалист </w:t>
            </w:r>
            <w:r w:rsidRPr="00AE57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</w:t>
            </w:r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квалификационной категории</w:t>
            </w:r>
          </w:p>
        </w:tc>
        <w:tc>
          <w:tcPr>
            <w:tcW w:w="5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5733" w:rsidRPr="00AE5733" w:rsidTr="00AE5733">
        <w:trPr>
          <w:trHeight w:val="315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733" w:rsidRPr="00AE5733" w:rsidTr="00AE5733">
        <w:trPr>
          <w:trHeight w:val="199"/>
        </w:trPr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>терапевтического профиля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39.80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39.80</w:t>
            </w:r>
          </w:p>
        </w:tc>
      </w:tr>
      <w:tr w:rsidR="00AE5733" w:rsidRPr="00AE5733" w:rsidTr="00AE5733">
        <w:trPr>
          <w:trHeight w:val="199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733" w:rsidRPr="00AE5733" w:rsidTr="00AE5733">
        <w:trPr>
          <w:trHeight w:val="199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>хирургического профиля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41.16</w:t>
            </w:r>
          </w:p>
        </w:tc>
      </w:tr>
      <w:tr w:rsidR="00AE5733" w:rsidRPr="00AE5733" w:rsidTr="00AE5733">
        <w:trPr>
          <w:trHeight w:val="199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733" w:rsidRPr="00AE5733" w:rsidTr="00AE5733">
        <w:trPr>
          <w:trHeight w:val="315"/>
        </w:trPr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 xml:space="preserve">Врач-специалист </w:t>
            </w:r>
            <w:r w:rsidRPr="00AE57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первой</w:t>
            </w:r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квалификационной категории</w:t>
            </w:r>
          </w:p>
        </w:tc>
        <w:tc>
          <w:tcPr>
            <w:tcW w:w="5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5733" w:rsidRPr="00AE5733" w:rsidTr="00AE5733">
        <w:trPr>
          <w:trHeight w:val="315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733" w:rsidRPr="00AE5733" w:rsidTr="00AE5733">
        <w:trPr>
          <w:trHeight w:val="199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>терапевтического профиля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41.16</w:t>
            </w:r>
          </w:p>
        </w:tc>
      </w:tr>
      <w:tr w:rsidR="00AE5733" w:rsidRPr="00AE5733" w:rsidTr="00AE5733">
        <w:trPr>
          <w:trHeight w:val="19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733" w:rsidRPr="00AE5733" w:rsidTr="00AE5733">
        <w:trPr>
          <w:trHeight w:val="19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>хирургического профиля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43.67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43.67</w:t>
            </w:r>
          </w:p>
        </w:tc>
      </w:tr>
      <w:tr w:rsidR="00AE5733" w:rsidRPr="00AE5733" w:rsidTr="00AE5733">
        <w:trPr>
          <w:trHeight w:val="19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733" w:rsidRPr="00AE5733" w:rsidTr="00AE5733">
        <w:trPr>
          <w:trHeight w:val="315"/>
        </w:trPr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 xml:space="preserve">Врач-специалист </w:t>
            </w:r>
            <w:r w:rsidRPr="00AE57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высшей</w:t>
            </w:r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квалификационной категории</w:t>
            </w:r>
          </w:p>
        </w:tc>
        <w:tc>
          <w:tcPr>
            <w:tcW w:w="5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5733" w:rsidRPr="00AE5733" w:rsidTr="00AE5733">
        <w:trPr>
          <w:trHeight w:val="315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733" w:rsidRPr="00AE5733" w:rsidTr="00AE5733">
        <w:trPr>
          <w:trHeight w:val="199"/>
        </w:trPr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>терапевтического профиля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43.67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43.67</w:t>
            </w:r>
          </w:p>
        </w:tc>
      </w:tr>
      <w:tr w:rsidR="00AE5733" w:rsidRPr="00AE5733" w:rsidTr="00AE5733">
        <w:trPr>
          <w:trHeight w:val="199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733" w:rsidRPr="00AE5733" w:rsidTr="00AE5733">
        <w:trPr>
          <w:trHeight w:val="199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lang w:eastAsia="ru-RU"/>
              </w:rPr>
              <w:t>хирургического профиля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46.19</w:t>
            </w:r>
          </w:p>
        </w:tc>
      </w:tr>
      <w:tr w:rsidR="00AE5733" w:rsidRPr="00AE5733" w:rsidTr="00AE5733">
        <w:trPr>
          <w:trHeight w:val="199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733" w:rsidRPr="00AE5733" w:rsidTr="00AE5733">
        <w:trPr>
          <w:trHeight w:val="45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Примечание: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733" w:rsidRPr="00AE5733" w:rsidTr="00AE5733">
        <w:trPr>
          <w:trHeight w:val="960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Стоимость услуги </w:t>
            </w:r>
            <w:proofErr w:type="gramStart"/>
            <w:r w:rsidRPr="00AE5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сформирована,  в</w:t>
            </w:r>
            <w:proofErr w:type="gramEnd"/>
            <w:r w:rsidRPr="00AE5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соответствии с едиными нормами и нормативами материальных и трудовых затрат, утвержденных постановления МЗ РБ №155 от 16.11.2024г.  </w:t>
            </w:r>
          </w:p>
        </w:tc>
      </w:tr>
      <w:tr w:rsidR="00AE5733" w:rsidRPr="00AE5733" w:rsidTr="00AE5733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733" w:rsidRPr="00AE5733" w:rsidTr="00AE5733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733" w:rsidRPr="00AE5733" w:rsidRDefault="00AE5733" w:rsidP="00AE5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AE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</w:tr>
    </w:tbl>
    <w:p w:rsidR="009D380D" w:rsidRDefault="009D380D">
      <w:bookmarkStart w:id="1" w:name="_GoBack"/>
      <w:bookmarkEnd w:id="1"/>
    </w:p>
    <w:sectPr w:rsidR="009D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33"/>
    <w:rsid w:val="009D380D"/>
    <w:rsid w:val="00A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27F1D-B925-4CBF-9603-7151C0F7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2026-05-29T07:51:00Z</dcterms:created>
  <dcterms:modified xsi:type="dcterms:W3CDTF">2026-05-29T07:52:00Z</dcterms:modified>
</cp:coreProperties>
</file>